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75" w:rsidRDefault="00F43975" w:rsidP="00F43975">
      <w:pPr>
        <w:pStyle w:val="Textoindependiente"/>
        <w:spacing w:before="10"/>
        <w:rPr>
          <w:b/>
          <w:sz w:val="13"/>
        </w:rPr>
      </w:pPr>
    </w:p>
    <w:p w:rsidR="000750D4" w:rsidRDefault="000750D4" w:rsidP="00C91396">
      <w:pPr>
        <w:pStyle w:val="Textoindependiente"/>
        <w:kinsoku w:val="0"/>
        <w:overflowPunct w:val="0"/>
        <w:ind w:right="26"/>
        <w:jc w:val="center"/>
        <w:rPr>
          <w:b/>
          <w:bCs/>
          <w:spacing w:val="-1"/>
          <w:sz w:val="24"/>
          <w:szCs w:val="24"/>
        </w:rPr>
      </w:pPr>
    </w:p>
    <w:tbl>
      <w:tblPr>
        <w:tblStyle w:val="Tablaconcuadrcula"/>
        <w:tblW w:w="9478" w:type="dxa"/>
        <w:tblLook w:val="0420"/>
      </w:tblPr>
      <w:tblGrid>
        <w:gridCol w:w="1271"/>
        <w:gridCol w:w="796"/>
        <w:gridCol w:w="4307"/>
        <w:gridCol w:w="790"/>
        <w:gridCol w:w="2314"/>
      </w:tblGrid>
      <w:tr w:rsidR="00B6612C" w:rsidTr="00D50AFB">
        <w:trPr>
          <w:trHeight w:val="680"/>
        </w:trPr>
        <w:tc>
          <w:tcPr>
            <w:tcW w:w="9478" w:type="dxa"/>
            <w:gridSpan w:val="5"/>
            <w:shd w:val="clear" w:color="auto" w:fill="DEEAF6" w:themeFill="accent1" w:themeFillTint="33"/>
            <w:hideMark/>
          </w:tcPr>
          <w:p w:rsidR="00B6612C" w:rsidRDefault="00B6612C" w:rsidP="00B6612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bookmarkStart w:id="0" w:name="RANGE!A1:E45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ÍNDICE DE DOCUMENTACIÓN </w:t>
            </w:r>
            <w:bookmarkEnd w:id="0"/>
          </w:p>
          <w:p w:rsidR="00D6598C" w:rsidRPr="00D6598C" w:rsidRDefault="00DD19E4" w:rsidP="00B6612C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SISTEMA GENERAL DE ACCESO </w:t>
            </w:r>
            <w:r w:rsidRPr="00C36AB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LIBRE</w:t>
            </w:r>
          </w:p>
        </w:tc>
      </w:tr>
      <w:tr w:rsidR="00B6612C" w:rsidTr="0038230B">
        <w:trPr>
          <w:trHeight w:val="397"/>
        </w:trPr>
        <w:tc>
          <w:tcPr>
            <w:tcW w:w="9478" w:type="dxa"/>
            <w:gridSpan w:val="5"/>
            <w:hideMark/>
          </w:tcPr>
          <w:p w:rsidR="0038230B" w:rsidRDefault="00B6612C" w:rsidP="00B6612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:rsidR="00B6612C" w:rsidRDefault="006E12D9" w:rsidP="006E12D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CATEGORÍA:</w:t>
            </w:r>
          </w:p>
        </w:tc>
      </w:tr>
      <w:tr w:rsidR="0038230B" w:rsidRPr="0009346C" w:rsidTr="0038230B">
        <w:trPr>
          <w:trHeight w:val="306"/>
        </w:trPr>
        <w:tc>
          <w:tcPr>
            <w:tcW w:w="1271" w:type="dxa"/>
            <w:hideMark/>
          </w:tcPr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APELLIDOS:</w:t>
            </w:r>
          </w:p>
        </w:tc>
        <w:tc>
          <w:tcPr>
            <w:tcW w:w="8207" w:type="dxa"/>
            <w:gridSpan w:val="4"/>
            <w:noWrap/>
            <w:hideMark/>
          </w:tcPr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38230B" w:rsidRPr="0009346C" w:rsidTr="0038230B">
        <w:trPr>
          <w:trHeight w:val="306"/>
        </w:trPr>
        <w:tc>
          <w:tcPr>
            <w:tcW w:w="1271" w:type="dxa"/>
          </w:tcPr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NOMBRE:</w:t>
            </w:r>
          </w:p>
        </w:tc>
        <w:tc>
          <w:tcPr>
            <w:tcW w:w="5103" w:type="dxa"/>
            <w:gridSpan w:val="2"/>
            <w:noWrap/>
          </w:tcPr>
          <w:p w:rsidR="0038230B" w:rsidRPr="0009346C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90" w:type="dxa"/>
          </w:tcPr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DNI:</w:t>
            </w:r>
          </w:p>
        </w:tc>
        <w:tc>
          <w:tcPr>
            <w:tcW w:w="2314" w:type="dxa"/>
          </w:tcPr>
          <w:p w:rsidR="0038230B" w:rsidRDefault="0038230B" w:rsidP="005C37CD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6612C" w:rsidTr="0038230B">
        <w:trPr>
          <w:trHeight w:val="675"/>
        </w:trPr>
        <w:tc>
          <w:tcPr>
            <w:tcW w:w="2067" w:type="dxa"/>
            <w:gridSpan w:val="2"/>
            <w:noWrap/>
            <w:hideMark/>
          </w:tcPr>
          <w:p w:rsidR="00FC5EF8" w:rsidRDefault="00FC5EF8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B20B3">
              <w:rPr>
                <w:rFonts w:ascii="Calibri" w:hAnsi="Calibri"/>
                <w:b/>
                <w:bCs/>
                <w:color w:val="000000"/>
              </w:rPr>
              <w:t>Nº DOCUMENTO</w:t>
            </w:r>
          </w:p>
        </w:tc>
        <w:tc>
          <w:tcPr>
            <w:tcW w:w="7411" w:type="dxa"/>
            <w:gridSpan w:val="3"/>
            <w:hideMark/>
          </w:tcPr>
          <w:p w:rsidR="00FC5EF8" w:rsidRDefault="00FC5EF8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DOCUMENTO</w:t>
            </w: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  <w:hideMark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  <w:hideMark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1" w:name="_GoBack"/>
            <w:bookmarkEnd w:id="1"/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:rsidTr="0038230B">
        <w:trPr>
          <w:trHeight w:val="281"/>
        </w:trPr>
        <w:tc>
          <w:tcPr>
            <w:tcW w:w="2067" w:type="dxa"/>
            <w:gridSpan w:val="2"/>
            <w:noWrap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:rsidTr="0038230B">
        <w:trPr>
          <w:trHeight w:val="281"/>
        </w:trPr>
        <w:tc>
          <w:tcPr>
            <w:tcW w:w="2067" w:type="dxa"/>
            <w:gridSpan w:val="2"/>
            <w:noWrap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3755" w:rsidTr="0038230B">
        <w:trPr>
          <w:trHeight w:val="281"/>
        </w:trPr>
        <w:tc>
          <w:tcPr>
            <w:tcW w:w="2067" w:type="dxa"/>
            <w:gridSpan w:val="2"/>
            <w:noWrap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CC3755" w:rsidRDefault="00CC3755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612C" w:rsidTr="0038230B">
        <w:trPr>
          <w:trHeight w:val="281"/>
        </w:trPr>
        <w:tc>
          <w:tcPr>
            <w:tcW w:w="2067" w:type="dxa"/>
            <w:gridSpan w:val="2"/>
            <w:noWrap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1" w:type="dxa"/>
            <w:gridSpan w:val="3"/>
          </w:tcPr>
          <w:p w:rsidR="00B6612C" w:rsidRDefault="00B6612C" w:rsidP="005C3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FC0717" w:rsidRDefault="00BC389C" w:rsidP="00BC389C">
      <w:pPr>
        <w:tabs>
          <w:tab w:val="left" w:pos="284"/>
        </w:tabs>
        <w:ind w:left="-426"/>
      </w:pPr>
      <w:r>
        <w:rPr>
          <w:sz w:val="16"/>
          <w:szCs w:val="16"/>
        </w:rPr>
        <w:tab/>
      </w:r>
      <w:r w:rsidR="00B6612C">
        <w:rPr>
          <w:sz w:val="16"/>
          <w:szCs w:val="16"/>
        </w:rPr>
        <w:t>*</w:t>
      </w:r>
      <w:r w:rsidR="005546F4">
        <w:rPr>
          <w:sz w:val="16"/>
          <w:szCs w:val="16"/>
        </w:rPr>
        <w:t>Se puede</w:t>
      </w:r>
      <w:r w:rsidR="00B6612C" w:rsidRPr="006D42C3">
        <w:rPr>
          <w:sz w:val="16"/>
          <w:szCs w:val="16"/>
        </w:rPr>
        <w:t xml:space="preserve"> aumentar el número de líneas </w:t>
      </w:r>
      <w:r w:rsidR="005546F4">
        <w:rPr>
          <w:sz w:val="16"/>
          <w:szCs w:val="16"/>
        </w:rPr>
        <w:t>necesarias</w:t>
      </w:r>
      <w:r w:rsidR="00B6612C" w:rsidRPr="006D42C3">
        <w:rPr>
          <w:sz w:val="16"/>
          <w:szCs w:val="16"/>
        </w:rPr>
        <w:t xml:space="preserve"> para indicar la documentación.</w:t>
      </w:r>
    </w:p>
    <w:sectPr w:rsidR="00FC0717" w:rsidSect="00BC389C">
      <w:headerReference w:type="default" r:id="rId8"/>
      <w:pgSz w:w="11906" w:h="16838"/>
      <w:pgMar w:top="2445" w:right="1701" w:bottom="993" w:left="1701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04" w:rsidRDefault="00486704" w:rsidP="00F43975">
      <w:r>
        <w:separator/>
      </w:r>
    </w:p>
  </w:endnote>
  <w:endnote w:type="continuationSeparator" w:id="0">
    <w:p w:rsidR="00486704" w:rsidRDefault="00486704" w:rsidP="00F4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04" w:rsidRDefault="00486704" w:rsidP="00F43975">
      <w:r>
        <w:separator/>
      </w:r>
    </w:p>
  </w:footnote>
  <w:footnote w:type="continuationSeparator" w:id="0">
    <w:p w:rsidR="00486704" w:rsidRDefault="00486704" w:rsidP="00F43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975" w:rsidRDefault="00992A86">
    <w:pPr>
      <w:pStyle w:val="Encabezado"/>
    </w:pPr>
    <w:r w:rsidRPr="002842F0">
      <w:rPr>
        <w:noProof/>
        <w:sz w:val="28"/>
        <w:szCs w:val="2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6146" type="#_x0000_t202" style="position:absolute;margin-left:180pt;margin-top:-15.15pt;width:302.1pt;height:83.9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8kJQIAACU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" stroked="f">
          <v:textbox style="mso-fit-shape-to-text:t">
            <w:txbxContent>
              <w:p w:rsidR="00F43975" w:rsidRPr="00992A86" w:rsidRDefault="00C36AB9" w:rsidP="00F43975">
                <w:pPr>
                  <w:jc w:val="center"/>
                  <w:rPr>
                    <w:rFonts w:asciiTheme="minorHAnsi" w:hAnsiTheme="minorHAnsi"/>
                  </w:rPr>
                </w:pPr>
                <w:r w:rsidRPr="00992A86">
                  <w:rPr>
                    <w:rFonts w:asciiTheme="minorHAnsi" w:hAnsiTheme="minorHAnsi"/>
                    <w:b/>
                    <w:bCs/>
                  </w:rPr>
                  <w:t xml:space="preserve">PROCESO SELECTIVO </w:t>
                </w:r>
                <w:r w:rsidR="00992A86" w:rsidRPr="00992A86">
                  <w:rPr>
                    <w:rFonts w:asciiTheme="minorHAnsi" w:hAnsiTheme="minorHAnsi" w:cs="Calibri"/>
                    <w:b/>
                    <w:bCs/>
                    <w:spacing w:val="-1"/>
                  </w:rPr>
                  <w:t>PARA TODAS LAS ESPECIALIDADES DE LAS CATEGORÍAS DE TITULADO/A ESPECIALISTA EN CIENCIAS DE LA SALUD, TITULADO/A SANITARIO/A Y TÉCNICO/A TITULADO/A SUPERIOR</w:t>
                </w:r>
                <w:r w:rsidR="00992A86" w:rsidRPr="00992A86"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  <w:r w:rsidRPr="00992A86">
                  <w:rPr>
                    <w:rFonts w:asciiTheme="minorHAnsi" w:hAnsiTheme="minorHAnsi"/>
                    <w:b/>
                    <w:bCs/>
                  </w:rPr>
                  <w:t>EN LA RED HOSPITALARIA DE LA DEFENSA RESOLUCIÓN 400/3847</w:t>
                </w:r>
                <w:r w:rsidR="00992A86">
                  <w:rPr>
                    <w:rFonts w:asciiTheme="minorHAnsi" w:hAnsiTheme="minorHAnsi"/>
                    <w:b/>
                    <w:bCs/>
                  </w:rPr>
                  <w:t>1</w:t>
                </w:r>
                <w:r w:rsidRPr="00992A86">
                  <w:rPr>
                    <w:rFonts w:asciiTheme="minorHAnsi" w:hAnsiTheme="minorHAnsi"/>
                    <w:b/>
                    <w:bCs/>
                  </w:rPr>
                  <w:t xml:space="preserve">/2022, DE 12 DE DICIEMBRE. TRIBUNAL </w:t>
                </w:r>
                <w:r w:rsidR="00992A86">
                  <w:rPr>
                    <w:rFonts w:asciiTheme="minorHAnsi" w:hAnsiTheme="minorHAnsi"/>
                    <w:b/>
                    <w:bCs/>
                  </w:rPr>
                  <w:t xml:space="preserve">ÚNICO </w:t>
                </w:r>
                <w:r w:rsidRPr="00992A86">
                  <w:rPr>
                    <w:rFonts w:asciiTheme="minorHAnsi" w:hAnsiTheme="minorHAnsi"/>
                    <w:b/>
                    <w:bCs/>
                  </w:rPr>
                  <w:t>CALIFICADOR</w:t>
                </w:r>
                <w:r w:rsidR="00F43975" w:rsidRPr="00992A86">
                  <w:rPr>
                    <w:rFonts w:asciiTheme="minorHAnsi" w:hAnsiTheme="minorHAnsi"/>
                    <w:b/>
                    <w:bCs/>
                  </w:rPr>
                  <w:t>.</w:t>
                </w:r>
              </w:p>
            </w:txbxContent>
          </v:textbox>
          <w10:wrap type="square"/>
        </v:shape>
      </w:pict>
    </w:r>
    <w:r>
      <w:rPr>
        <w:noProof/>
        <w:lang w:eastAsia="es-ES"/>
      </w:rPr>
      <w:pict>
        <v:shape id="_x0000_s6145" type="#_x0000_t202" style="position:absolute;margin-left:33.05pt;margin-top:-.6pt;width:79.5pt;height:43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" filled="f" stroked="f">
          <v:textbox>
            <w:txbxContent>
              <w:p w:rsidR="00F43975" w:rsidRPr="00992A86" w:rsidRDefault="00F43975" w:rsidP="00F43975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992A86">
                  <w:rPr>
                    <w:rFonts w:asciiTheme="minorHAnsi" w:hAnsiTheme="minorHAnsi"/>
                    <w:b/>
                    <w:sz w:val="24"/>
                    <w:szCs w:val="24"/>
                  </w:rPr>
                  <w:t>MINISTERIO</w:t>
                </w:r>
              </w:p>
              <w:p w:rsidR="00F43975" w:rsidRPr="00992A86" w:rsidRDefault="00F43975" w:rsidP="00F43975">
                <w:pPr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992A86">
                  <w:rPr>
                    <w:rFonts w:asciiTheme="minorHAnsi" w:hAnsiTheme="minorHAnsi"/>
                    <w:b/>
                    <w:sz w:val="24"/>
                    <w:szCs w:val="24"/>
                  </w:rPr>
                  <w:t>DE DEFENSA</w:t>
                </w:r>
              </w:p>
            </w:txbxContent>
          </v:textbox>
          <w10:wrap type="square"/>
        </v:shape>
      </w:pict>
    </w:r>
    <w:r>
      <w:rPr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-518160</wp:posOffset>
          </wp:positionH>
          <wp:positionV relativeFrom="paragraph">
            <wp:posOffset>-171450</wp:posOffset>
          </wp:positionV>
          <wp:extent cx="876300" cy="781050"/>
          <wp:effectExtent l="19050" t="0" r="0" b="0"/>
          <wp:wrapSquare wrapText="bothSides"/>
          <wp:docPr id="2" name="Imagen 2" descr="Escudo de España (mazonado)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España (mazonado)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97" w:hanging="243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018" w:hanging="243"/>
      </w:pPr>
    </w:lvl>
    <w:lvl w:ilvl="2">
      <w:numFmt w:val="bullet"/>
      <w:lvlText w:val="•"/>
      <w:lvlJc w:val="left"/>
      <w:pPr>
        <w:ind w:left="3038" w:hanging="243"/>
      </w:pPr>
    </w:lvl>
    <w:lvl w:ilvl="3">
      <w:numFmt w:val="bullet"/>
      <w:lvlText w:val="•"/>
      <w:lvlJc w:val="left"/>
      <w:pPr>
        <w:ind w:left="4058" w:hanging="243"/>
      </w:pPr>
    </w:lvl>
    <w:lvl w:ilvl="4">
      <w:numFmt w:val="bullet"/>
      <w:lvlText w:val="•"/>
      <w:lvlJc w:val="left"/>
      <w:pPr>
        <w:ind w:left="5079" w:hanging="243"/>
      </w:pPr>
    </w:lvl>
    <w:lvl w:ilvl="5">
      <w:numFmt w:val="bullet"/>
      <w:lvlText w:val="•"/>
      <w:lvlJc w:val="left"/>
      <w:pPr>
        <w:ind w:left="6099" w:hanging="243"/>
      </w:pPr>
    </w:lvl>
    <w:lvl w:ilvl="6">
      <w:numFmt w:val="bullet"/>
      <w:lvlText w:val="•"/>
      <w:lvlJc w:val="left"/>
      <w:pPr>
        <w:ind w:left="7119" w:hanging="243"/>
      </w:pPr>
    </w:lvl>
    <w:lvl w:ilvl="7">
      <w:numFmt w:val="bullet"/>
      <w:lvlText w:val="•"/>
      <w:lvlJc w:val="left"/>
      <w:pPr>
        <w:ind w:left="8139" w:hanging="243"/>
      </w:pPr>
    </w:lvl>
    <w:lvl w:ilvl="8">
      <w:numFmt w:val="bullet"/>
      <w:lvlText w:val="•"/>
      <w:lvlJc w:val="left"/>
      <w:pPr>
        <w:ind w:left="9160" w:hanging="243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992" w:hanging="637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013" w:hanging="637"/>
      </w:pPr>
    </w:lvl>
    <w:lvl w:ilvl="2">
      <w:numFmt w:val="bullet"/>
      <w:lvlText w:val="•"/>
      <w:lvlJc w:val="left"/>
      <w:pPr>
        <w:ind w:left="3034" w:hanging="637"/>
      </w:pPr>
    </w:lvl>
    <w:lvl w:ilvl="3">
      <w:numFmt w:val="bullet"/>
      <w:lvlText w:val="•"/>
      <w:lvlJc w:val="left"/>
      <w:pPr>
        <w:ind w:left="4054" w:hanging="637"/>
      </w:pPr>
    </w:lvl>
    <w:lvl w:ilvl="4">
      <w:numFmt w:val="bullet"/>
      <w:lvlText w:val="•"/>
      <w:lvlJc w:val="left"/>
      <w:pPr>
        <w:ind w:left="5075" w:hanging="637"/>
      </w:pPr>
    </w:lvl>
    <w:lvl w:ilvl="5">
      <w:numFmt w:val="bullet"/>
      <w:lvlText w:val="•"/>
      <w:lvlJc w:val="left"/>
      <w:pPr>
        <w:ind w:left="6096" w:hanging="637"/>
      </w:pPr>
    </w:lvl>
    <w:lvl w:ilvl="6">
      <w:numFmt w:val="bullet"/>
      <w:lvlText w:val="•"/>
      <w:lvlJc w:val="left"/>
      <w:pPr>
        <w:ind w:left="7117" w:hanging="637"/>
      </w:pPr>
    </w:lvl>
    <w:lvl w:ilvl="7">
      <w:numFmt w:val="bullet"/>
      <w:lvlText w:val="•"/>
      <w:lvlJc w:val="left"/>
      <w:pPr>
        <w:ind w:left="8138" w:hanging="637"/>
      </w:pPr>
    </w:lvl>
    <w:lvl w:ilvl="8">
      <w:numFmt w:val="bullet"/>
      <w:lvlText w:val="•"/>
      <w:lvlJc w:val="left"/>
      <w:pPr>
        <w:ind w:left="9159" w:hanging="637"/>
      </w:pPr>
    </w:lvl>
  </w:abstractNum>
  <w:abstractNum w:abstractNumId="2">
    <w:nsid w:val="06EC4B1C"/>
    <w:multiLevelType w:val="hybridMultilevel"/>
    <w:tmpl w:val="1BB8B28A"/>
    <w:lvl w:ilvl="0" w:tplc="0B90EE22">
      <w:start w:val="1"/>
      <w:numFmt w:val="lowerLetter"/>
      <w:lvlText w:val="%1."/>
      <w:lvlJc w:val="left"/>
      <w:pPr>
        <w:ind w:left="19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1" w:hanging="360"/>
      </w:pPr>
    </w:lvl>
    <w:lvl w:ilvl="2" w:tplc="0C0A001B" w:tentative="1">
      <w:start w:val="1"/>
      <w:numFmt w:val="lowerRoman"/>
      <w:lvlText w:val="%3."/>
      <w:lvlJc w:val="right"/>
      <w:pPr>
        <w:ind w:left="3361" w:hanging="180"/>
      </w:pPr>
    </w:lvl>
    <w:lvl w:ilvl="3" w:tplc="0C0A000F" w:tentative="1">
      <w:start w:val="1"/>
      <w:numFmt w:val="decimal"/>
      <w:lvlText w:val="%4."/>
      <w:lvlJc w:val="left"/>
      <w:pPr>
        <w:ind w:left="4081" w:hanging="360"/>
      </w:pPr>
    </w:lvl>
    <w:lvl w:ilvl="4" w:tplc="0C0A0019" w:tentative="1">
      <w:start w:val="1"/>
      <w:numFmt w:val="lowerLetter"/>
      <w:lvlText w:val="%5."/>
      <w:lvlJc w:val="left"/>
      <w:pPr>
        <w:ind w:left="4801" w:hanging="360"/>
      </w:pPr>
    </w:lvl>
    <w:lvl w:ilvl="5" w:tplc="0C0A001B" w:tentative="1">
      <w:start w:val="1"/>
      <w:numFmt w:val="lowerRoman"/>
      <w:lvlText w:val="%6."/>
      <w:lvlJc w:val="right"/>
      <w:pPr>
        <w:ind w:left="5521" w:hanging="180"/>
      </w:pPr>
    </w:lvl>
    <w:lvl w:ilvl="6" w:tplc="0C0A000F" w:tentative="1">
      <w:start w:val="1"/>
      <w:numFmt w:val="decimal"/>
      <w:lvlText w:val="%7."/>
      <w:lvlJc w:val="left"/>
      <w:pPr>
        <w:ind w:left="6241" w:hanging="360"/>
      </w:pPr>
    </w:lvl>
    <w:lvl w:ilvl="7" w:tplc="0C0A0019" w:tentative="1">
      <w:start w:val="1"/>
      <w:numFmt w:val="lowerLetter"/>
      <w:lvlText w:val="%8."/>
      <w:lvlJc w:val="left"/>
      <w:pPr>
        <w:ind w:left="6961" w:hanging="360"/>
      </w:pPr>
    </w:lvl>
    <w:lvl w:ilvl="8" w:tplc="0C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0BF60DFB"/>
    <w:multiLevelType w:val="hybridMultilevel"/>
    <w:tmpl w:val="34F2B6E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F59"/>
    <w:multiLevelType w:val="hybridMultilevel"/>
    <w:tmpl w:val="C6F65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95081"/>
    <w:multiLevelType w:val="multilevel"/>
    <w:tmpl w:val="7C0C7194"/>
    <w:lvl w:ilvl="0">
      <w:start w:val="9"/>
      <w:numFmt w:val="decimal"/>
      <w:lvlText w:val="%1"/>
      <w:lvlJc w:val="left"/>
      <w:pPr>
        <w:ind w:left="550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34" w:hanging="61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50" w:hanging="6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5" w:hanging="6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0" w:hanging="6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5" w:hanging="6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0" w:hanging="6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6" w:hanging="616"/>
      </w:pPr>
      <w:rPr>
        <w:rFonts w:hint="default"/>
        <w:lang w:val="es-ES" w:eastAsia="en-US" w:bidi="ar-SA"/>
      </w:rPr>
    </w:lvl>
  </w:abstractNum>
  <w:abstractNum w:abstractNumId="6">
    <w:nsid w:val="59DE54A3"/>
    <w:multiLevelType w:val="hybridMultilevel"/>
    <w:tmpl w:val="7AC8AA2C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CAE5386"/>
    <w:multiLevelType w:val="hybridMultilevel"/>
    <w:tmpl w:val="0E6816F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43975"/>
    <w:rsid w:val="000750D4"/>
    <w:rsid w:val="0009758F"/>
    <w:rsid w:val="000A1F4E"/>
    <w:rsid w:val="000D47C3"/>
    <w:rsid w:val="002551CB"/>
    <w:rsid w:val="002705F6"/>
    <w:rsid w:val="002842F0"/>
    <w:rsid w:val="00291187"/>
    <w:rsid w:val="002E01B9"/>
    <w:rsid w:val="00303C8E"/>
    <w:rsid w:val="003504CB"/>
    <w:rsid w:val="0038230B"/>
    <w:rsid w:val="003850B4"/>
    <w:rsid w:val="00486704"/>
    <w:rsid w:val="005546F4"/>
    <w:rsid w:val="00570D50"/>
    <w:rsid w:val="00581781"/>
    <w:rsid w:val="006436EE"/>
    <w:rsid w:val="006E12D9"/>
    <w:rsid w:val="00783E2A"/>
    <w:rsid w:val="00827E70"/>
    <w:rsid w:val="008D457C"/>
    <w:rsid w:val="00992A86"/>
    <w:rsid w:val="009A19D7"/>
    <w:rsid w:val="00A4733A"/>
    <w:rsid w:val="00B6612C"/>
    <w:rsid w:val="00BC389C"/>
    <w:rsid w:val="00C36AB9"/>
    <w:rsid w:val="00C91396"/>
    <w:rsid w:val="00CC3755"/>
    <w:rsid w:val="00CF21AE"/>
    <w:rsid w:val="00CF2846"/>
    <w:rsid w:val="00D251C5"/>
    <w:rsid w:val="00D311BC"/>
    <w:rsid w:val="00D3550D"/>
    <w:rsid w:val="00D50AFB"/>
    <w:rsid w:val="00D6598C"/>
    <w:rsid w:val="00DD19E4"/>
    <w:rsid w:val="00E150E1"/>
    <w:rsid w:val="00E83EFE"/>
    <w:rsid w:val="00F36FEC"/>
    <w:rsid w:val="00F43975"/>
    <w:rsid w:val="00FC0717"/>
    <w:rsid w:val="00F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2">
    <w:name w:val="heading 2"/>
    <w:basedOn w:val="Normal"/>
    <w:link w:val="Ttulo2Car"/>
    <w:uiPriority w:val="1"/>
    <w:qFormat/>
    <w:rsid w:val="00F43975"/>
    <w:pPr>
      <w:ind w:left="64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F43975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4397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3975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439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97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439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975"/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439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1396"/>
    <w:rPr>
      <w:color w:val="0563C1" w:themeColor="hyperlink"/>
      <w:u w:val="single"/>
    </w:rPr>
  </w:style>
  <w:style w:type="table" w:customStyle="1" w:styleId="ListTable3Accent3">
    <w:name w:val="List Table 3 Accent 3"/>
    <w:basedOn w:val="Tablanormal"/>
    <w:uiPriority w:val="48"/>
    <w:rsid w:val="00382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382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382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E577-BA0F-4FCF-81C6-BA82154D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VEGAS JUAN LUIS</dc:creator>
  <cp:lastModifiedBy>Usuario</cp:lastModifiedBy>
  <cp:revision>4</cp:revision>
  <dcterms:created xsi:type="dcterms:W3CDTF">2023-07-24T18:49:00Z</dcterms:created>
  <dcterms:modified xsi:type="dcterms:W3CDTF">2023-07-24T18:53:00Z</dcterms:modified>
</cp:coreProperties>
</file>